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BDD4B8">
      <w:pPr>
        <w:jc w:val="both"/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</w:pPr>
      <w:r>
        <w:rPr>
          <w:rFonts w:hint="eastAsia" w:ascii="宋体" w:hAnsi="宋体" w:eastAsia="宋体" w:cs="宋体"/>
          <w:b w:val="0"/>
          <w:color w:val="auto"/>
          <w:kern w:val="0"/>
          <w:sz w:val="32"/>
          <w:szCs w:val="32"/>
          <w:highlight w:val="none"/>
          <w:lang w:val="en-US" w:eastAsia="zh-CN" w:bidi="ar"/>
        </w:rPr>
        <w:t>附件1：</w:t>
      </w:r>
      <w:r>
        <w:rPr>
          <w:rFonts w:hint="eastAsia" w:ascii="宋体" w:hAnsi="宋体" w:eastAsia="宋体" w:cs="宋体"/>
          <w:b w:val="0"/>
          <w:color w:val="auto"/>
          <w:kern w:val="0"/>
          <w:sz w:val="24"/>
          <w:szCs w:val="24"/>
          <w:highlight w:val="none"/>
          <w:lang w:val="en-US" w:eastAsia="zh-CN" w:bidi="ar"/>
        </w:rPr>
        <w:t xml:space="preserve">          </w:t>
      </w:r>
      <w:r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  <w:t>项目</w:t>
      </w:r>
      <w:r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eastAsia="zh-CN" w:bidi="ar"/>
        </w:rPr>
        <w:t>采购</w:t>
      </w:r>
      <w:r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  <w:t>内容及相关要求</w:t>
      </w:r>
    </w:p>
    <w:p w14:paraId="661872D3">
      <w:pPr>
        <w:jc w:val="center"/>
        <w:rPr>
          <w:rFonts w:hint="eastAsia" w:ascii="宋体" w:hAnsi="宋体" w:cs="宋体"/>
          <w:b w:val="0"/>
          <w:color w:val="auto"/>
          <w:kern w:val="0"/>
          <w:sz w:val="36"/>
          <w:szCs w:val="36"/>
          <w:highlight w:val="none"/>
          <w:lang w:bidi="ar"/>
        </w:rPr>
      </w:pPr>
    </w:p>
    <w:p w14:paraId="6D50F16A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ind w:left="0" w:right="0" w:firstLine="640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我院一台电切镜故障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停机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故障现象为触摸屏失灵、脚踏板无输出，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经排查为主板故障，需更换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主板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并维修。</w:t>
      </w:r>
    </w:p>
    <w:p w14:paraId="66919A1D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  <w:rPr>
          <w:rFonts w:hint="eastAsia" w:ascii="仿宋_GB2312" w:eastAsia="仿宋_GB2312" w:cs="仿宋_GB2312"/>
          <w:color w:val="000000"/>
          <w:sz w:val="32"/>
          <w:szCs w:val="32"/>
        </w:rPr>
      </w:pPr>
    </w:p>
    <w:p w14:paraId="20C127B9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一、基本情况</w:t>
      </w:r>
    </w:p>
    <w:p w14:paraId="6E4A93A6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1.设备品牌：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奥林巴斯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；</w:t>
      </w:r>
    </w:p>
    <w:p w14:paraId="439D19A9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2.型号：</w:t>
      </w: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ESG-400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；</w:t>
      </w:r>
    </w:p>
    <w:p w14:paraId="02439E01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3.设备购置时间：2019年；</w:t>
      </w:r>
    </w:p>
    <w:p w14:paraId="3427428F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4.故障现象：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触摸屏失灵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脚踏无输出，主板故障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。</w:t>
      </w:r>
    </w:p>
    <w:p w14:paraId="07463577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t> </w:t>
      </w:r>
    </w:p>
    <w:p w14:paraId="16F0A54E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二、主体要求：</w:t>
      </w:r>
    </w:p>
    <w:p w14:paraId="056ECE6A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ind w:left="320" w:hanging="320" w:hangingChars="100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1.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所提供配件必须是同一品牌全新配件、经测试合格的产品，并保证设备经维修后的技术参数与原机数据相同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，维修完毕后恢复设备正常使用；</w:t>
      </w:r>
    </w:p>
    <w:p w14:paraId="7C8262C2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  <w:rPr>
          <w:rFonts w:hint="eastAsia" w:asci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2.要求向院方提供同型号备用镜，且保证备品系正规渠道；</w:t>
      </w:r>
    </w:p>
    <w:p w14:paraId="19ECD753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3.提供维修工程师资质证明（相关资质证书、社保缴纳证明等）；</w:t>
      </w:r>
    </w:p>
    <w:p w14:paraId="52A0F18A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t> </w:t>
      </w:r>
    </w:p>
    <w:p w14:paraId="07AF92CA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三、商务要求：</w:t>
      </w:r>
    </w:p>
    <w:p w14:paraId="302694A9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1.服务地点：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含山县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中医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医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院；</w:t>
      </w:r>
    </w:p>
    <w:p w14:paraId="37E2BC4B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rPr>
          <w:rFonts w:hint="eastAsia" w:asci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</w:rPr>
        <w:t>2.交货期：自合同签订起7个日历日内；</w:t>
      </w:r>
    </w:p>
    <w:p w14:paraId="25C41B2D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rPr>
          <w:rFonts w:hint="default" w:asci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3.质保期：验收合格后，提供不少于</w:t>
      </w:r>
      <w:bookmarkStart w:id="0" w:name="_GoBack"/>
      <w:r>
        <w:rPr>
          <w:rFonts w:hint="eastAsia" w:ascii="仿宋_GB2312" w:eastAsia="仿宋_GB2312" w:cs="仿宋_GB2312"/>
          <w:color w:val="000000"/>
          <w:sz w:val="32"/>
          <w:szCs w:val="32"/>
          <w:highlight w:val="none"/>
          <w:u w:val="single"/>
          <w:lang w:val="en-US" w:eastAsia="zh-CN"/>
        </w:rPr>
        <w:t>6个月</w:t>
      </w:r>
      <w:bookmarkEnd w:id="0"/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的免费质保服务；</w:t>
      </w:r>
    </w:p>
    <w:p w14:paraId="73CBF9B0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ind w:left="320" w:hanging="320" w:hangingChars="100"/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.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售后服务：</w:t>
      </w:r>
    </w:p>
    <w:p w14:paraId="465F3313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ind w:left="320" w:hanging="320" w:hangingChars="100"/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4.1 指定工程师专门负责院方的内镜维修和清洗保养培训工作。周一至周五和周六上午，一旦院方的合同附件中所列的内镜出现问题，工程师保证及时提供现场技术支持，并提供每周24小时×7天的电话支持服务；</w:t>
      </w:r>
    </w:p>
    <w:p w14:paraId="19B3589F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ind w:left="320" w:hanging="320" w:hangingChars="100"/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4.2 根据院方的要求，对院内所保有设备的使用、清洗和保养方法为医院提供院内培训；</w:t>
      </w:r>
    </w:p>
    <w:p w14:paraId="17FFBA98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ind w:left="320" w:hanging="320" w:hangingChars="100"/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4.3 自然损耗以及按照要求的清洗消毒方法的情况下发生故障，进行无条件维修；</w:t>
      </w:r>
    </w:p>
    <w:p w14:paraId="185881D4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ind w:left="320" w:hanging="320" w:hangingChars="100"/>
        <w:rPr>
          <w:rFonts w:hint="default" w:asci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4.4 在零件齐备的情况下，确保15个工作日内完成大维修；在零件齐备的情况下，确保48小时之内完成小维修。</w:t>
      </w:r>
    </w:p>
    <w:p w14:paraId="2FE1B132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  <w:rPr>
          <w:rFonts w:hint="eastAsia" w:eastAsia="仿宋_GB2312"/>
          <w:lang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.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验收：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验收合格后，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一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个月内支付合同总金额的100%</w:t>
      </w:r>
      <w:r>
        <w:rPr>
          <w:rFonts w:hint="eastAsia" w:ascii="仿宋_GB2312" w:eastAsia="仿宋_GB2312" w:cs="仿宋_GB2312"/>
          <w:color w:val="000000"/>
          <w:sz w:val="32"/>
          <w:szCs w:val="32"/>
          <w:lang w:eastAsia="zh-CN"/>
        </w:rPr>
        <w:t>。</w:t>
      </w:r>
    </w:p>
    <w:p w14:paraId="2D894AED">
      <w:pPr>
        <w:pStyle w:val="4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0" w:lineRule="atLeast"/>
        <w:jc w:val="both"/>
        <w:rPr>
          <w:rFonts w:hint="default" w:asci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 w:cs="仿宋_GB2312"/>
          <w:color w:val="000000"/>
          <w:sz w:val="32"/>
          <w:szCs w:val="32"/>
          <w:lang w:val="en-US" w:eastAsia="zh-CN"/>
        </w:rPr>
        <w:t>6、本项目总报价包含了交付使用前的全部费用，包括货物购置费（所有设备、辅材、零配件、易损件、备品备件及专用工具等）、调试费、人工费、交通费、食宿费、管理费、运输费、保险费、质保期内的维护维修费、培训费、验收费、其他费用（如包装费、仓储费、保管费、资料费以及完成本项目所需要的其他费用）及所有价内价外税金及合理利润等。</w:t>
      </w:r>
    </w:p>
    <w:p w14:paraId="417D85FB">
      <w:pPr>
        <w:rPr>
          <w:rFonts w:hint="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5E4CE0"/>
    <w:rsid w:val="00975D66"/>
    <w:rsid w:val="011C44BE"/>
    <w:rsid w:val="01E03FDF"/>
    <w:rsid w:val="05BD613B"/>
    <w:rsid w:val="060C4B01"/>
    <w:rsid w:val="075E4CE0"/>
    <w:rsid w:val="090E40D9"/>
    <w:rsid w:val="09903C9B"/>
    <w:rsid w:val="0BB579E9"/>
    <w:rsid w:val="0C774C9E"/>
    <w:rsid w:val="0CCE2B10"/>
    <w:rsid w:val="0DC91199"/>
    <w:rsid w:val="0E2A1FC8"/>
    <w:rsid w:val="10106BD9"/>
    <w:rsid w:val="10D40911"/>
    <w:rsid w:val="117235B3"/>
    <w:rsid w:val="14DB04C0"/>
    <w:rsid w:val="190C5B2D"/>
    <w:rsid w:val="1AAC0209"/>
    <w:rsid w:val="1B281F85"/>
    <w:rsid w:val="1C5172BA"/>
    <w:rsid w:val="1CAF0084"/>
    <w:rsid w:val="2332159C"/>
    <w:rsid w:val="27054F28"/>
    <w:rsid w:val="2CDD0F1B"/>
    <w:rsid w:val="2D76092E"/>
    <w:rsid w:val="2DCA2A28"/>
    <w:rsid w:val="2E33681F"/>
    <w:rsid w:val="308415B4"/>
    <w:rsid w:val="346A0AC1"/>
    <w:rsid w:val="38B247E4"/>
    <w:rsid w:val="3BD11425"/>
    <w:rsid w:val="3E3B7F54"/>
    <w:rsid w:val="41C31810"/>
    <w:rsid w:val="41D43A1D"/>
    <w:rsid w:val="44B87626"/>
    <w:rsid w:val="4B294DDA"/>
    <w:rsid w:val="4C06511B"/>
    <w:rsid w:val="4D9549A9"/>
    <w:rsid w:val="504C3696"/>
    <w:rsid w:val="50CC6933"/>
    <w:rsid w:val="51D7275F"/>
    <w:rsid w:val="559612BE"/>
    <w:rsid w:val="58654CAC"/>
    <w:rsid w:val="5B044F1C"/>
    <w:rsid w:val="5DF50B4C"/>
    <w:rsid w:val="5FBF1587"/>
    <w:rsid w:val="633D546F"/>
    <w:rsid w:val="63414F5F"/>
    <w:rsid w:val="667768B7"/>
    <w:rsid w:val="66C0619B"/>
    <w:rsid w:val="66E0683F"/>
    <w:rsid w:val="69676DA1"/>
    <w:rsid w:val="6B534D7C"/>
    <w:rsid w:val="6B882FFF"/>
    <w:rsid w:val="6D3F1FD7"/>
    <w:rsid w:val="6D5238C5"/>
    <w:rsid w:val="6D9D5488"/>
    <w:rsid w:val="6DE07122"/>
    <w:rsid w:val="6EDF0ABF"/>
    <w:rsid w:val="6FA56C7C"/>
    <w:rsid w:val="6FC0720B"/>
    <w:rsid w:val="75BA294F"/>
    <w:rsid w:val="76520628"/>
    <w:rsid w:val="77EA751B"/>
    <w:rsid w:val="78160310"/>
    <w:rsid w:val="78172AF0"/>
    <w:rsid w:val="79F24465"/>
    <w:rsid w:val="7AD87333"/>
    <w:rsid w:val="7BB120FE"/>
    <w:rsid w:val="7BEE3352"/>
    <w:rsid w:val="7DEE3196"/>
    <w:rsid w:val="7E372D8F"/>
    <w:rsid w:val="7EB10D93"/>
    <w:rsid w:val="7F5571E9"/>
    <w:rsid w:val="7FD84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unhideWhenUsed/>
    <w:qFormat/>
    <w:uiPriority w:val="99"/>
    <w:pPr>
      <w:ind w:firstLine="645"/>
    </w:pPr>
    <w:rPr>
      <w:rFonts w:ascii="Times New Roman" w:hAnsi="Times New Roman"/>
      <w:sz w:val="20"/>
    </w:rPr>
  </w:style>
  <w:style w:type="paragraph" w:styleId="3">
    <w:name w:val="envelope return"/>
    <w:basedOn w:val="1"/>
    <w:unhideWhenUsed/>
    <w:qFormat/>
    <w:uiPriority w:val="99"/>
    <w:pPr>
      <w:snapToGrid w:val="0"/>
    </w:pPr>
    <w:rPr>
      <w:rFonts w:ascii="Arial" w:hAnsi="Arial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2"/>
    <w:next w:val="1"/>
    <w:unhideWhenUsed/>
    <w:qFormat/>
    <w:uiPriority w:val="99"/>
    <w:pPr>
      <w:spacing w:after="120" w:afterLines="0"/>
      <w:ind w:left="420" w:leftChars="200" w:firstLine="420"/>
    </w:pPr>
    <w:rPr>
      <w:sz w:val="21"/>
      <w:szCs w:val="24"/>
    </w:r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节标题"/>
    <w:basedOn w:val="1"/>
    <w:next w:val="1"/>
    <w:qFormat/>
    <w:uiPriority w:val="0"/>
    <w:pPr>
      <w:widowControl/>
      <w:spacing w:line="289" w:lineRule="atLeast"/>
      <w:jc w:val="center"/>
      <w:textAlignment w:val="baseline"/>
    </w:pPr>
    <w:rPr>
      <w:color w:val="000000"/>
      <w:kern w:val="0"/>
      <w:sz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713</Words>
  <Characters>748</Characters>
  <Lines>0</Lines>
  <Paragraphs>0</Paragraphs>
  <TotalTime>16</TotalTime>
  <ScaleCrop>false</ScaleCrop>
  <LinksUpToDate>false</LinksUpToDate>
  <CharactersWithSpaces>764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2025-04-09T03:32:00Z</dcterms:created>
  <dc:creator>Ccccccc。</dc:creator>
  <cp:lastModifiedBy>盼盼</cp:lastModifiedBy>
  <dcterms:modified xsi:type="dcterms:W3CDTF">2025-12-29T02:53:45Z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E0F307D147A64557AEE268A0CF7D8DAC_13</vt:lpwstr>
  </property>
  <property fmtid="{D5CDD505-2E9C-101B-9397-08002B2CF9AE}" pid="4" name="KSOTemplateDocerSaveRecord">
    <vt:lpwstr>eyJoZGlkIjoiNTI5YmVkMDJiOTkxMWE5ZmE1MDUxZTFlMzBmM2YzMjkiLCJ1c2VySWQiOiI1MDUzMzk5MDkifQ==</vt:lpwstr>
  </property>
</Properties>
</file>